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Pet Sitter Temporary ID Tags</w:t>
      </w:r>
    </w:p>
    <w:p>
      <w:r>
        <w:t>Replace the bracketed text, print at actual size, and cut around each tag. Use a suitable protective holder.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rPr>
          <w:tblHeader/>
        </w:trPr>
        <w:tc>
          <w:tcPr>
            <w:tcW w:type="dxa" w:w="5184"/>
            <w:shd w:fill="243E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Tag one</w:t>
            </w:r>
          </w:p>
        </w:tc>
        <w:tc>
          <w:tcPr>
            <w:tcW w:type="dxa" w:w="5184"/>
            <w:shd w:fill="243E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Tag two</w:t>
            </w:r>
          </w:p>
        </w:tc>
      </w:tr>
      <w:tr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[Pet name]</w:t>
              <w:br/>
              <w:t>[Sitter phone]</w:t>
              <w:br/>
              <w:t>[Backup phone]</w:t>
              <w:br/>
              <w:t>[Dates valid]</w:t>
            </w:r>
          </w:p>
        </w:tc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[Pet name]</w:t>
              <w:br/>
              <w:t>[Sitter phone]</w:t>
              <w:br/>
              <w:t>[Backup phone]</w:t>
              <w:br/>
              <w:t>[Dates valid]</w:t>
            </w:r>
          </w:p>
        </w:tc>
      </w:tr>
      <w:tr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2F5F7"/>
          </w:tcPr>
          <w:p>
            <w:pPr>
              <w:spacing w:after="60" w:before="60"/>
            </w:pPr>
            <w:r>
              <w:rPr>
                <w:sz w:val="18"/>
              </w:rPr>
              <w:t>[Pet name]</w:t>
              <w:br/>
              <w:t>[Sitter phone]</w:t>
              <w:br/>
              <w:t>[Backup phone]</w:t>
              <w:br/>
              <w:t>[Dates valid]</w:t>
            </w:r>
          </w:p>
        </w:tc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2F5F7"/>
          </w:tcPr>
          <w:p>
            <w:pPr>
              <w:spacing w:after="60" w:before="60"/>
            </w:pPr>
            <w:r>
              <w:rPr>
                <w:sz w:val="18"/>
              </w:rPr>
              <w:t>[Pet name]</w:t>
              <w:br/>
              <w:t>[Sitter phone]</w:t>
              <w:br/>
              <w:t>[Backup phone]</w:t>
              <w:br/>
              <w:t>[Dates valid]</w:t>
            </w:r>
          </w:p>
        </w:tc>
      </w:tr>
      <w:tr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[Pet name]</w:t>
              <w:br/>
              <w:t>[Sitter phone]</w:t>
              <w:br/>
              <w:t>[Backup phone]</w:t>
              <w:br/>
              <w:t>[Dates valid]</w:t>
            </w:r>
          </w:p>
        </w:tc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[Pet name]</w:t>
              <w:br/>
              <w:t>[Sitter phone]</w:t>
              <w:br/>
              <w:t>[Backup phone]</w:t>
              <w:br/>
              <w:t>[Dates valid]</w:t>
            </w:r>
          </w:p>
        </w:tc>
      </w:tr>
      <w:tr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2F5F7"/>
          </w:tcPr>
          <w:p>
            <w:pPr>
              <w:spacing w:after="60" w:before="60"/>
            </w:pPr>
            <w:r>
              <w:rPr>
                <w:sz w:val="18"/>
              </w:rPr>
              <w:t>[Pet name]</w:t>
              <w:br/>
              <w:t>[Sitter phone]</w:t>
              <w:br/>
              <w:t>[Backup phone]</w:t>
              <w:br/>
              <w:t>[Dates valid]</w:t>
            </w:r>
          </w:p>
        </w:tc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2F5F7"/>
          </w:tcPr>
          <w:p>
            <w:pPr>
              <w:spacing w:after="60" w:before="60"/>
            </w:pPr>
            <w:r>
              <w:rPr>
                <w:sz w:val="18"/>
              </w:rPr>
              <w:t>[Pet name]</w:t>
              <w:br/>
              <w:t>[Sitter phone]</w:t>
              <w:br/>
              <w:t>[Backup phone]</w:t>
              <w:br/>
              <w:t>[Dates valid]</w:t>
            </w:r>
          </w:p>
        </w:tc>
      </w:tr>
    </w:tbl>
    <w:p>
      <w:pPr>
        <w:spacing w:after="0"/>
      </w:pPr>
    </w:p>
    <w:p>
      <w:r>
        <w:t>Check printed contact details before use. Paper inserts need protection from wear and moisture.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2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 Sitter Temporary ID Tags</dc:title>
  <dc:subject>Create temporary paper inserts showing the sitter's contact during a pet's stay.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