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Restaurant Opening Checklist</w:t>
      </w:r>
    </w:p>
    <w:p>
      <w:pPr>
        <w:jc w:val="left"/>
      </w:pPr>
      <w:r>
        <w:rPr>
          <w:color w:val="58616B"/>
          <w:sz w:val="20"/>
        </w:rPr>
        <w:t>[Restaurant name]</w:t>
      </w:r>
    </w:p>
    <w:p>
      <w:pPr>
        <w:pStyle w:val="Heading1"/>
      </w:pPr>
      <w:r>
        <w:t>Opening shift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8FA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RESTAURANT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[Restaurant]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8FA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DATE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[Date]</w:t>
            </w:r>
          </w:p>
        </w:tc>
      </w:tr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8FA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OPENING LEAD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[Opening lead]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8FA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SHIFT STARTS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[Shift starts]</w:t>
            </w:r>
          </w:p>
        </w:tc>
      </w:tr>
    </w:tbl>
    <w:p>
      <w:pPr>
        <w:pStyle w:val="Heading1"/>
      </w:pPr>
      <w:r>
        <w:t>Opening tasks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912"/>
        <w:gridCol w:w="792"/>
        <w:gridCol w:w="2808"/>
      </w:tblGrid>
      <w:tr>
        <w:trPr>
          <w:trHeight w:val="490" w:hRule="atLeast"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246458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Task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246458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Done</w:t>
            </w:r>
          </w:p>
        </w:tc>
        <w:tc>
          <w:tcPr>
            <w:tcW w:type="dxa" w:w="28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246458"/>
          </w:tcPr>
          <w:p>
            <w:pPr>
              <w:spacing w:after="20" w:before="20"/>
            </w:pPr>
            <w:r>
              <w:rPr>
                <w:b/>
                <w:i w:val="0"/>
                <w:color w:val="FFFFFF"/>
                <w:sz w:val="18"/>
              </w:rPr>
              <w:t>Initials or exception</w:t>
            </w:r>
          </w:p>
        </w:tc>
      </w:tr>
      <w:tr>
        <w:trPr>
          <w:trHeight w:val="432" w:hRule="atLeast"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Check access and premises condition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8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Confirm staff coverage and handover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8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Inspect kitchen equipment before use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8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Record checks required by food procedures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8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Check ingredients and date labels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8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Prepare work surfaces and utensils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8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Check washrooms and supplies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8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Set dining room and service stations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8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Review bookings and special requests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8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Confirm menus prices and specials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8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Check payment and ordering systems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8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5F7F9"/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  <w:tr>
        <w:trPr>
          <w:trHeight w:val="432" w:hRule="atLeast"/>
        </w:trPr>
        <w:tc>
          <w:tcPr>
            <w:tcW w:type="dxa" w:w="691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000000"/>
                <w:sz w:val="19"/>
              </w:rPr>
              <w:t>Complete team briefing</w:t>
            </w:r>
          </w:p>
        </w:tc>
        <w:tc>
          <w:tcPr>
            <w:tcW w:type="dxa" w:w="7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  <w:tc>
          <w:tcPr>
            <w:tcW w:type="dxa" w:w="28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</w:tcPr>
          <w:p>
            <w:pPr>
              <w:spacing w:after="20" w:before="20"/>
            </w:pPr>
            <w:r>
              <w:rPr>
                <w:b w:val="0"/>
                <w:i w:val="0"/>
                <w:color w:val="727B84"/>
                <w:sz w:val="19"/>
              </w:rPr>
            </w:r>
          </w:p>
        </w:tc>
      </w:tr>
    </w:tbl>
    <w:p>
      <w:pPr>
        <w:pStyle w:val="Heading1"/>
      </w:pPr>
      <w:r>
        <w:t>Issues requiring follow up</w:t>
      </w:r>
    </w:p>
    <w:p>
      <w:r>
        <w:t>[Record the issue, who is responsible, and when it must be resolved.]</w:t>
      </w:r>
    </w:p>
    <w:p>
      <w:pPr>
        <w:pStyle w:val="Heading1"/>
      </w:pPr>
      <w:r>
        <w:t>Opening confirmed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rPr>
          <w:trHeight w:val="490" w:hRule="atLeast"/>
        </w:trPr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SUPERVISOR SIGNATURE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[Supervisor signature]</w:t>
            </w:r>
          </w:p>
        </w:tc>
        <w:tc>
          <w:tcPr>
            <w:tcW w:type="dxa" w:w="525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130" w:type="dxa"/>
              <w:bottom w:w="95" w:type="dxa"/>
              <w:right w:w="130" w:type="dxa"/>
            </w:tcMar>
            <w:shd w:fill="FFFFFF"/>
          </w:tcPr>
          <w:p>
            <w:pPr>
              <w:spacing w:after="20" w:before="20"/>
            </w:pPr>
            <w:r>
              <w:rPr>
                <w:b/>
                <w:i w:val="0"/>
                <w:color w:val="4F5963"/>
                <w:sz w:val="16"/>
              </w:rPr>
              <w:t>TIME</w:t>
            </w:r>
          </w:p>
          <w:p>
            <w:pPr>
              <w:spacing w:after="40"/>
            </w:pPr>
            <w:r>
              <w:rPr>
                <w:b w:val="0"/>
                <w:i w:val="0"/>
                <w:color w:val="727B84"/>
                <w:sz w:val="21"/>
              </w:rPr>
              <w:t>[Time]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792" w:right="864" w:bottom="792" w:left="864" w:header="288" w:footer="33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606872"/>
        <w:sz w:val="16"/>
      </w:rPr>
      <w:t>Restaurant Opening Checklist   |   Editable Word template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i w:val="0"/>
        <w:color w:val="606872"/>
        <w:sz w:val="16"/>
      </w:rPr>
      <w:t>EDITABLE 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Restaurant Opening Checklist</dc:title>
  <dc:subject>Editable blank bio data form</dc:subject>
  <dc:creator>Find Word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